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37BD0384" w14:textId="41A9DD7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/K</w:t>
      </w:r>
    </w:p>
    <w:p w14:paraId="693C9F1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646FEC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646FEC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z </w:t>
      </w:r>
      <w:proofErr w:type="spellStart"/>
      <w:r w:rsidRPr="00646FEC">
        <w:rPr>
          <w:rFonts w:ascii="Arial" w:eastAsia="Tahoma" w:hAnsi="Arial" w:cs="Arial"/>
          <w:bCs/>
          <w:sz w:val="20"/>
          <w:szCs w:val="20"/>
        </w:rPr>
        <w:t>późn</w:t>
      </w:r>
      <w:proofErr w:type="spellEnd"/>
      <w:r w:rsidRPr="00646FEC">
        <w:rPr>
          <w:rFonts w:ascii="Arial" w:eastAsia="Tahoma" w:hAnsi="Arial" w:cs="Arial"/>
          <w:bCs/>
          <w:sz w:val="20"/>
          <w:szCs w:val="20"/>
        </w:rPr>
        <w:t>. zm.)</w:t>
      </w:r>
      <w:r>
        <w:rPr>
          <w:rFonts w:ascii="Arial" w:eastAsia="Tahoma" w:hAnsi="Arial" w:cs="Arial"/>
          <w:bCs/>
          <w:sz w:val="20"/>
          <w:szCs w:val="20"/>
        </w:rPr>
        <w:t xml:space="preserve">                                     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646FEC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05CC7EE1" w14:textId="499333CE" w:rsidR="00A305FA" w:rsidRDefault="00F926E6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35241">
        <w:rPr>
          <w:rFonts w:ascii="Tahoma" w:hAnsi="Tahoma" w:cs="Tahoma"/>
          <w:sz w:val="20"/>
          <w:szCs w:val="20"/>
        </w:rPr>
        <w:t xml:space="preserve">Udzielający Zamówienia zleca, a Przyjmujący Zamówienie zobowiązuje się do </w:t>
      </w:r>
      <w:r w:rsidRPr="00FE5E79">
        <w:rPr>
          <w:rFonts w:ascii="Tahoma" w:hAnsi="Tahoma" w:cs="Tahoma"/>
          <w:b/>
          <w:bCs/>
          <w:sz w:val="20"/>
          <w:szCs w:val="20"/>
        </w:rPr>
        <w:t>udzielani</w:t>
      </w:r>
      <w:r>
        <w:rPr>
          <w:rFonts w:ascii="Tahoma" w:hAnsi="Tahoma" w:cs="Tahoma"/>
          <w:b/>
          <w:bCs/>
          <w:sz w:val="20"/>
          <w:szCs w:val="20"/>
        </w:rPr>
        <w:t>a</w:t>
      </w:r>
      <w:r w:rsidRPr="00FE5E79">
        <w:rPr>
          <w:rFonts w:ascii="Tahoma" w:hAnsi="Tahoma" w:cs="Tahoma"/>
          <w:b/>
          <w:bCs/>
          <w:sz w:val="20"/>
          <w:szCs w:val="20"/>
        </w:rPr>
        <w:t xml:space="preserve"> lekarskich świadczeń zdrowotnych w Oddziale Pediatrycznym wraz z pełnieniem dyżurów lekarskich łączonych z Poddziałem Neonatologicznym Oddziału Ginekologiczno-Położniczego</w:t>
      </w:r>
      <w:r w:rsidRPr="00F35241">
        <w:rPr>
          <w:rFonts w:ascii="Tahoma" w:hAnsi="Tahoma" w:cs="Tahoma"/>
          <w:iCs/>
          <w:sz w:val="20"/>
          <w:szCs w:val="20"/>
        </w:rPr>
        <w:t xml:space="preserve"> Powiatowego Szpitala w Iławie</w:t>
      </w:r>
      <w:r w:rsidR="00A305FA">
        <w:rPr>
          <w:rFonts w:ascii="Tahoma" w:eastAsia="Times New Roman" w:hAnsi="Tahoma" w:cs="Tahoma"/>
          <w:b/>
          <w:bCs/>
          <w:sz w:val="20"/>
          <w:szCs w:val="20"/>
        </w:rPr>
        <w:t>.</w:t>
      </w:r>
      <w:r w:rsidR="00646FEC"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19A90FB6" w:rsidR="00646FEC" w:rsidRPr="00A305FA" w:rsidRDefault="00646FEC" w:rsidP="00A305FA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A305FA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A305FA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A305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A305F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646FEC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75F0C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2E51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F3954" w14:textId="2531FE79" w:rsidR="00646FEC" w:rsidRP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646FEC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646FEC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646FEC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646FEC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9E45E4E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8D40D02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C6E24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C9CBF9E" w14:textId="2B39B98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746FC12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 lub wynika to ze specyfiki zakresu świadczeń objętych umową.</w:t>
      </w:r>
    </w:p>
    <w:p w14:paraId="476AD3D6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153C2F2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wykonywania w ramach niezbędnej potrzeby, na zlecenie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Lecznictwa funkcji lekarza prowadzącego Szpitala (tzw. kierownik dyżurów lekarskich),</w:t>
      </w:r>
    </w:p>
    <w:p w14:paraId="056A6D0C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3DC6763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udzielania pomocy w postaci świadczeń medycznych w innych oddziałach szpitalnych w sytuacji nagłej i zaistniałej potrzeby,</w:t>
      </w:r>
    </w:p>
    <w:p w14:paraId="01B274F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pielęgniarstwa w pracach zespołów powoływanych na potrzeby Szpitala (m.in. akredytacji, ISO itp.),</w:t>
      </w:r>
    </w:p>
    <w:p w14:paraId="636B9EA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456544D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czynnego uczestnictwa w szkoleniach organizowanych przez Szpital, </w:t>
      </w:r>
    </w:p>
    <w:p w14:paraId="7930B66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przestrzeganie przepisów o ochronie danych osobowych i bhp oraz p/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i innych przepisów porządkowych obwiązujących u Udzielającego Zamówienie. </w:t>
      </w:r>
    </w:p>
    <w:p w14:paraId="1BFAA3A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zdrowotnych w danym zakresie, bądź jest zatrudniona w nim jako pracownik.</w:t>
      </w:r>
    </w:p>
    <w:p w14:paraId="6106E6DF" w14:textId="77777777" w:rsid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09E29" w14:textId="1C86235A" w:rsidR="00646FEC" w:rsidRP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9</w:t>
      </w:r>
    </w:p>
    <w:p w14:paraId="66706A5A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13D5FDD" w14:textId="77777777" w:rsidR="00646FEC" w:rsidRPr="00646FEC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646FEC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112C3557" w:rsidR="00646FEC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646FEC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646FEC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646FEC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646FEC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646FEC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3ABBAE18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461F3B13" w14:textId="77777777" w:rsidR="00F926E6" w:rsidRDefault="00F926E6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31595" w14:textId="2A4C2474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 19</w:t>
      </w:r>
    </w:p>
    <w:p w14:paraId="593FAD66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inne zawarte przez niego umowy z podmiotami trzecimi na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udzielanie świadczeń zdrowotnych nie wpłyną na obniżenie jakości udzielanych świadczeń objętych niniejszą umową oraz nie będą naruszały interesów Udzielającego Zamówienia, a w szczególności Przyjmujący Zamówienie nie będzie prowadzić działalności konkurencyjnej wobec Udzielającego Zamówienia w czasie wyznaczonym na realizację zadań objętych przedmiotem niniejszej umowy.</w:t>
      </w:r>
    </w:p>
    <w:p w14:paraId="7AEC0BB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</w:t>
      </w:r>
    </w:p>
    <w:p w14:paraId="4C89D69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Czynami nieuczciwej konkurencji są m.in.:</w:t>
      </w:r>
    </w:p>
    <w:p w14:paraId="5EF9ABAE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naruszenie (przekazanie, ujawnienie, wykorzystanie) informacji stanowiących tajemnicę Udzielającego Zamówienia,</w:t>
      </w:r>
    </w:p>
    <w:p w14:paraId="2B3C09BB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nakłanianie (np. podmioty świadczące usługi medyczne) do rozwiązania lub niewykonania umowy łączącej ich z Udzielającym Zamówienia,</w:t>
      </w:r>
    </w:p>
    <w:p w14:paraId="394E0468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rozpowszechnianie nieprawdziwych lub wprowadzających w błąd informacji mających na celu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wyrządzenie Udzielającego Zamówienia szkody.</w:t>
      </w:r>
    </w:p>
    <w:p w14:paraId="010BC979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20</w:t>
      </w:r>
    </w:p>
    <w:p w14:paraId="3C3CE992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21</w:t>
      </w:r>
    </w:p>
    <w:p w14:paraId="36409A68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22</w:t>
      </w:r>
    </w:p>
    <w:p w14:paraId="5A44862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23</w:t>
      </w:r>
    </w:p>
    <w:p w14:paraId="0369E3BF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24</w:t>
      </w:r>
    </w:p>
    <w:p w14:paraId="52E8F706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46FEC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646FEC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646FEC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F68F" w14:textId="77777777" w:rsidR="005720F2" w:rsidRDefault="005720F2" w:rsidP="00E006AC">
      <w:r>
        <w:separator/>
      </w:r>
    </w:p>
  </w:endnote>
  <w:endnote w:type="continuationSeparator" w:id="0">
    <w:p w14:paraId="2EAA88C8" w14:textId="77777777" w:rsidR="005720F2" w:rsidRDefault="005720F2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82FB" w14:textId="77777777" w:rsidR="005720F2" w:rsidRDefault="005720F2" w:rsidP="00E006AC">
      <w:r>
        <w:separator/>
      </w:r>
    </w:p>
  </w:footnote>
  <w:footnote w:type="continuationSeparator" w:id="0">
    <w:p w14:paraId="09DF358A" w14:textId="77777777" w:rsidR="005720F2" w:rsidRDefault="005720F2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1"/>
  </w:num>
  <w:num w:numId="2" w16cid:durableId="1621376103">
    <w:abstractNumId w:val="21"/>
  </w:num>
  <w:num w:numId="3" w16cid:durableId="150490831">
    <w:abstractNumId w:val="30"/>
  </w:num>
  <w:num w:numId="4" w16cid:durableId="354968721">
    <w:abstractNumId w:val="35"/>
  </w:num>
  <w:num w:numId="5" w16cid:durableId="1841584243">
    <w:abstractNumId w:val="9"/>
  </w:num>
  <w:num w:numId="6" w16cid:durableId="1958413154">
    <w:abstractNumId w:val="24"/>
  </w:num>
  <w:num w:numId="7" w16cid:durableId="116922854">
    <w:abstractNumId w:val="38"/>
  </w:num>
  <w:num w:numId="8" w16cid:durableId="450707221">
    <w:abstractNumId w:val="25"/>
  </w:num>
  <w:num w:numId="9" w16cid:durableId="1840541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29"/>
  </w:num>
  <w:num w:numId="13" w16cid:durableId="105932821">
    <w:abstractNumId w:val="36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7"/>
  </w:num>
  <w:num w:numId="17" w16cid:durableId="1331131840">
    <w:abstractNumId w:val="26"/>
  </w:num>
  <w:num w:numId="18" w16cid:durableId="504636688">
    <w:abstractNumId w:val="13"/>
  </w:num>
  <w:num w:numId="19" w16cid:durableId="4940510">
    <w:abstractNumId w:val="16"/>
  </w:num>
  <w:num w:numId="20" w16cid:durableId="978993943">
    <w:abstractNumId w:val="20"/>
  </w:num>
  <w:num w:numId="21" w16cid:durableId="2138405836">
    <w:abstractNumId w:val="33"/>
  </w:num>
  <w:num w:numId="22" w16cid:durableId="412165106">
    <w:abstractNumId w:val="37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8"/>
  </w:num>
  <w:num w:numId="28" w16cid:durableId="2010670681">
    <w:abstractNumId w:val="34"/>
  </w:num>
  <w:num w:numId="29" w16cid:durableId="657923319">
    <w:abstractNumId w:val="11"/>
  </w:num>
  <w:num w:numId="30" w16cid:durableId="1908950359">
    <w:abstractNumId w:val="17"/>
  </w:num>
  <w:num w:numId="31" w16cid:durableId="14640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8"/>
  </w:num>
  <w:num w:numId="33" w16cid:durableId="1929582928">
    <w:abstractNumId w:val="6"/>
  </w:num>
  <w:num w:numId="34" w16cid:durableId="1181093072">
    <w:abstractNumId w:val="15"/>
  </w:num>
  <w:num w:numId="35" w16cid:durableId="969288314">
    <w:abstractNumId w:val="23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63C6B"/>
    <w:rsid w:val="005720F2"/>
    <w:rsid w:val="005C4D05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7F15AD"/>
    <w:rsid w:val="008B05F9"/>
    <w:rsid w:val="0092017E"/>
    <w:rsid w:val="00923500"/>
    <w:rsid w:val="009E52E4"/>
    <w:rsid w:val="00A24405"/>
    <w:rsid w:val="00A305FA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35990"/>
    <w:rsid w:val="00F67821"/>
    <w:rsid w:val="00F926E6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2023-03-06T09:25:00Z</cp:lastPrinted>
  <dcterms:created xsi:type="dcterms:W3CDTF">2023-03-06T09:26:00Z</dcterms:created>
  <dcterms:modified xsi:type="dcterms:W3CDTF">2023-05-05T11:43:00Z</dcterms:modified>
</cp:coreProperties>
</file>